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101"/>
              <w:rPr>
                <w:sz w:val="20"/>
              </w:rPr>
            </w:pPr>
            <w:r>
              <w:rPr>
                <w:sz w:val="20"/>
              </w:rPr>
              <w:t>Chicken with creamy mushroom gravy, cauliflower rice, roasted brussels sprouts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101"/>
              <w:rPr>
                <w:sz w:val="20"/>
              </w:rPr>
            </w:pPr>
            <w:r>
              <w:rPr>
                <w:sz w:val="20"/>
              </w:rPr>
              <w:t>Coconut tahini salmon, roasted asparagus,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101"/>
              <w:rPr>
                <w:sz w:val="20"/>
              </w:rPr>
            </w:pPr>
            <w:r>
              <w:rPr>
                <w:sz w:val="20"/>
              </w:rPr>
              <w:t>Cajun chicken thighs with roasted broccoli + wedge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Pesto Meatballs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Zuppa toscana with keto biscuits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 w:right="101"/>
              <w:rPr>
                <w:sz w:val="20"/>
              </w:rPr>
            </w:pPr>
            <w:r>
              <w:rPr>
                <w:sz w:val="20"/>
              </w:rPr>
              <w:t>Pork chops with orange parsley sauce, roasted radishes,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thai curry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zuppa toscana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zuppa toscana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2020-03-12T13:24:15Z</dcterms:created>
  <dcterms:modified xsi:type="dcterms:W3CDTF">2020-03-12T13:24:15Z</dcterms:modified>
</cp:coreProperties>
</file>